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2C0D" w14:textId="35692810" w:rsidR="003D15D4" w:rsidRPr="00905FE8" w:rsidRDefault="00685B07" w:rsidP="00685B07">
      <w:pPr>
        <w:jc w:val="center"/>
        <w:rPr>
          <w:sz w:val="52"/>
          <w:szCs w:val="52"/>
        </w:rPr>
      </w:pPr>
      <w:r w:rsidRPr="00905FE8">
        <w:rPr>
          <w:rFonts w:hint="eastAsia"/>
          <w:sz w:val="52"/>
          <w:szCs w:val="52"/>
        </w:rPr>
        <w:t>初診時の機能強化加算に関するお知らせ</w:t>
      </w:r>
    </w:p>
    <w:p w14:paraId="1E32ADBB" w14:textId="193F9017" w:rsidR="00685B07" w:rsidRPr="00F062AB" w:rsidRDefault="00685B07" w:rsidP="00685B07">
      <w:pPr>
        <w:jc w:val="center"/>
        <w:rPr>
          <w:sz w:val="36"/>
          <w:szCs w:val="36"/>
        </w:rPr>
      </w:pPr>
    </w:p>
    <w:p w14:paraId="51FB881E" w14:textId="195D570E" w:rsidR="00F062AB" w:rsidRPr="00905FE8" w:rsidRDefault="00685B07" w:rsidP="00F062AB">
      <w:pPr>
        <w:jc w:val="center"/>
        <w:rPr>
          <w:sz w:val="36"/>
          <w:szCs w:val="36"/>
        </w:rPr>
      </w:pPr>
      <w:r w:rsidRPr="00905FE8">
        <w:rPr>
          <w:rFonts w:hint="eastAsia"/>
          <w:sz w:val="36"/>
          <w:szCs w:val="36"/>
        </w:rPr>
        <w:t>当院は「かかりつけ医」として以下の取組みを行っております。</w:t>
      </w:r>
    </w:p>
    <w:p w14:paraId="69BB2923" w14:textId="1092D46D" w:rsidR="00F062AB" w:rsidRPr="00F062AB" w:rsidRDefault="00F062AB" w:rsidP="00F062AB">
      <w:pPr>
        <w:jc w:val="center"/>
        <w:rPr>
          <w:sz w:val="20"/>
          <w:szCs w:val="20"/>
        </w:rPr>
      </w:pPr>
    </w:p>
    <w:p w14:paraId="3AC346F4" w14:textId="2D82BCD5" w:rsidR="00685B07" w:rsidRDefault="00685B07" w:rsidP="00F062AB"/>
    <w:p w14:paraId="586A4864" w14:textId="5F8A64AA" w:rsidR="00685B07" w:rsidRPr="00905FE8" w:rsidRDefault="00685B07" w:rsidP="00685B07">
      <w:pPr>
        <w:jc w:val="left"/>
        <w:rPr>
          <w:sz w:val="32"/>
          <w:szCs w:val="32"/>
        </w:rPr>
      </w:pPr>
      <w:r w:rsidRPr="00905FE8">
        <w:rPr>
          <w:rFonts w:hint="eastAsia"/>
          <w:sz w:val="32"/>
          <w:szCs w:val="32"/>
        </w:rPr>
        <w:t>○他の医療機関の受</w:t>
      </w:r>
      <w:r w:rsidR="00F96052">
        <w:rPr>
          <w:rFonts w:hint="eastAsia"/>
          <w:sz w:val="32"/>
          <w:szCs w:val="32"/>
        </w:rPr>
        <w:t>診</w:t>
      </w:r>
      <w:r w:rsidRPr="00905FE8">
        <w:rPr>
          <w:rFonts w:hint="eastAsia"/>
          <w:sz w:val="32"/>
          <w:szCs w:val="32"/>
        </w:rPr>
        <w:t>状況およびお薬の処方内容を把握した上で服薬管理を行います。</w:t>
      </w:r>
    </w:p>
    <w:p w14:paraId="7DED3CC5" w14:textId="11414290" w:rsidR="00685B07" w:rsidRPr="00F062AB" w:rsidRDefault="00685B07" w:rsidP="00685B07">
      <w:pPr>
        <w:jc w:val="left"/>
        <w:rPr>
          <w:sz w:val="20"/>
          <w:szCs w:val="20"/>
        </w:rPr>
      </w:pPr>
    </w:p>
    <w:p w14:paraId="0FA33E7F" w14:textId="7690EBCC" w:rsidR="00685B07" w:rsidRPr="00F062AB" w:rsidRDefault="00685B07" w:rsidP="00685B07">
      <w:pPr>
        <w:jc w:val="left"/>
        <w:rPr>
          <w:sz w:val="32"/>
          <w:szCs w:val="32"/>
        </w:rPr>
      </w:pPr>
      <w:r w:rsidRPr="00F062AB">
        <w:rPr>
          <w:rFonts w:hint="eastAsia"/>
          <w:sz w:val="32"/>
          <w:szCs w:val="32"/>
        </w:rPr>
        <w:t>○必要に応じ、専門の医師または医療機関をご紹介します。</w:t>
      </w:r>
    </w:p>
    <w:p w14:paraId="30B2F31C" w14:textId="5C2558B4" w:rsidR="00685B07" w:rsidRPr="00F062AB" w:rsidRDefault="00685B07" w:rsidP="00685B07">
      <w:pPr>
        <w:jc w:val="left"/>
        <w:rPr>
          <w:sz w:val="20"/>
          <w:szCs w:val="20"/>
        </w:rPr>
      </w:pPr>
    </w:p>
    <w:p w14:paraId="1FC8E1EF" w14:textId="394F4D54" w:rsidR="00685B07" w:rsidRPr="00F062AB" w:rsidRDefault="00685B07" w:rsidP="00685B07">
      <w:pPr>
        <w:jc w:val="left"/>
        <w:rPr>
          <w:sz w:val="32"/>
          <w:szCs w:val="32"/>
        </w:rPr>
      </w:pPr>
      <w:r w:rsidRPr="00F062AB">
        <w:rPr>
          <w:rFonts w:hint="eastAsia"/>
          <w:sz w:val="32"/>
          <w:szCs w:val="32"/>
        </w:rPr>
        <w:t>○健康診断の結果に関する相談等、健康管理に関するご相談に応じます。</w:t>
      </w:r>
    </w:p>
    <w:p w14:paraId="325672DF" w14:textId="3981A94F" w:rsidR="00685B07" w:rsidRPr="00F062AB" w:rsidRDefault="00685B07" w:rsidP="00685B07">
      <w:pPr>
        <w:jc w:val="left"/>
        <w:rPr>
          <w:sz w:val="20"/>
          <w:szCs w:val="20"/>
        </w:rPr>
      </w:pPr>
    </w:p>
    <w:p w14:paraId="3E48FC70" w14:textId="1433251E" w:rsidR="00685B07" w:rsidRPr="00F062AB" w:rsidRDefault="00685B07" w:rsidP="00685B07">
      <w:pPr>
        <w:jc w:val="left"/>
        <w:rPr>
          <w:sz w:val="32"/>
          <w:szCs w:val="32"/>
        </w:rPr>
      </w:pPr>
      <w:r w:rsidRPr="00F062AB">
        <w:rPr>
          <w:rFonts w:hint="eastAsia"/>
          <w:sz w:val="32"/>
          <w:szCs w:val="32"/>
        </w:rPr>
        <w:t>○介護・保険・福祉サービスに関するご相談に応じます。</w:t>
      </w:r>
    </w:p>
    <w:p w14:paraId="0923B67C" w14:textId="3A1C6A92" w:rsidR="00685B07" w:rsidRPr="00F062AB" w:rsidRDefault="00685B07" w:rsidP="00685B07">
      <w:pPr>
        <w:jc w:val="left"/>
        <w:rPr>
          <w:sz w:val="20"/>
          <w:szCs w:val="20"/>
        </w:rPr>
      </w:pPr>
    </w:p>
    <w:p w14:paraId="2DC8422E" w14:textId="355B2C05" w:rsidR="00F062AB" w:rsidRDefault="00685B07" w:rsidP="00685B07">
      <w:pPr>
        <w:jc w:val="left"/>
        <w:rPr>
          <w:sz w:val="32"/>
          <w:szCs w:val="32"/>
        </w:rPr>
      </w:pPr>
      <w:r w:rsidRPr="00F062AB">
        <w:rPr>
          <w:rFonts w:hint="eastAsia"/>
          <w:sz w:val="32"/>
          <w:szCs w:val="32"/>
        </w:rPr>
        <w:t>○時間外・夜間・休日等の緊急時の対応方法について情報提供</w:t>
      </w:r>
      <w:r w:rsidR="00F96052">
        <w:rPr>
          <w:rFonts w:hint="eastAsia"/>
          <w:sz w:val="32"/>
          <w:szCs w:val="32"/>
        </w:rPr>
        <w:t>いた</w:t>
      </w:r>
      <w:r w:rsidRPr="00F062AB">
        <w:rPr>
          <w:rFonts w:hint="eastAsia"/>
          <w:sz w:val="32"/>
          <w:szCs w:val="32"/>
        </w:rPr>
        <w:t>します。</w:t>
      </w:r>
    </w:p>
    <w:p w14:paraId="66D6FDA5" w14:textId="77777777" w:rsidR="00F062AB" w:rsidRDefault="00F062AB" w:rsidP="00685B07">
      <w:pPr>
        <w:jc w:val="left"/>
        <w:rPr>
          <w:sz w:val="32"/>
          <w:szCs w:val="32"/>
        </w:rPr>
      </w:pPr>
    </w:p>
    <w:p w14:paraId="39A8FDE8" w14:textId="23B96815" w:rsidR="00F062AB" w:rsidRPr="00F062AB" w:rsidRDefault="00F062AB" w:rsidP="00F062A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小早川整形外科・内科</w:t>
      </w:r>
    </w:p>
    <w:sectPr w:rsidR="00F062AB" w:rsidRPr="00F062AB" w:rsidSect="00F062AB">
      <w:pgSz w:w="16838" w:h="11906" w:orient="landscape" w:code="9"/>
      <w:pgMar w:top="1134" w:right="1701" w:bottom="113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7"/>
    <w:rsid w:val="002059D8"/>
    <w:rsid w:val="003D15D4"/>
    <w:rsid w:val="00685B07"/>
    <w:rsid w:val="00905FE8"/>
    <w:rsid w:val="00A05C2A"/>
    <w:rsid w:val="00F062AB"/>
    <w:rsid w:val="00F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EE077"/>
  <w15:chartTrackingRefBased/>
  <w15:docId w15:val="{4FE6B12C-07D0-4C67-AAB7-8C54563F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OURA</dc:creator>
  <cp:keywords/>
  <dc:description/>
  <cp:lastModifiedBy> </cp:lastModifiedBy>
  <cp:revision>7</cp:revision>
  <cp:lastPrinted>2022-06-03T07:59:00Z</cp:lastPrinted>
  <dcterms:created xsi:type="dcterms:W3CDTF">2022-06-03T07:41:00Z</dcterms:created>
  <dcterms:modified xsi:type="dcterms:W3CDTF">2022-07-01T08:27:00Z</dcterms:modified>
</cp:coreProperties>
</file>